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40B15" w14:textId="6E56928C" w:rsidR="005502A9" w:rsidRDefault="00A22B7A" w:rsidP="00E20DB0">
      <w:pPr>
        <w:jc w:val="center"/>
        <w:rPr>
          <w:b/>
        </w:rPr>
      </w:pPr>
      <w:r w:rsidRPr="00BF5F83">
        <w:rPr>
          <w:b/>
        </w:rPr>
        <w:t xml:space="preserve">Lesson Plan – Assessment and Diagnosis: </w:t>
      </w:r>
      <w:r w:rsidR="005502A9" w:rsidRPr="00BF5F83">
        <w:rPr>
          <w:b/>
        </w:rPr>
        <w:t>Suicide and Suicidal Ideation</w:t>
      </w:r>
    </w:p>
    <w:p w14:paraId="4071536E" w14:textId="77777777" w:rsidR="00BF5F83" w:rsidRPr="00BF5F83" w:rsidRDefault="00BF5F83" w:rsidP="00E20DB0">
      <w:pPr>
        <w:jc w:val="center"/>
        <w:rPr>
          <w:b/>
          <w:sz w:val="16"/>
        </w:rPr>
      </w:pPr>
    </w:p>
    <w:p w14:paraId="7C09EE0E" w14:textId="280ED1DE" w:rsidR="005502A9" w:rsidRPr="00BF5F83" w:rsidRDefault="008C7034" w:rsidP="005502A9">
      <w:pPr>
        <w:pStyle w:val="NoSpacing"/>
        <w:rPr>
          <w:b/>
        </w:rPr>
      </w:pPr>
      <w:r w:rsidRPr="00BF5F83">
        <w:rPr>
          <w:b/>
        </w:rPr>
        <w:t>Required reading before class:</w:t>
      </w:r>
      <w:r w:rsidR="00D618DD" w:rsidRPr="00BF5F83">
        <w:rPr>
          <w:b/>
        </w:rPr>
        <w:t xml:space="preserve"> </w:t>
      </w:r>
    </w:p>
    <w:p w14:paraId="5645D5AB" w14:textId="7C7CABF4" w:rsidR="00911803" w:rsidRPr="00BF5F83" w:rsidRDefault="00EA25D1" w:rsidP="005502A9">
      <w:pPr>
        <w:pStyle w:val="NoSpacing"/>
      </w:pPr>
      <w:proofErr w:type="spellStart"/>
      <w:proofErr w:type="gramStart"/>
      <w:r w:rsidRPr="00BF5F83">
        <w:rPr>
          <w:rFonts w:cs="Times New Roman"/>
        </w:rPr>
        <w:t>Kring</w:t>
      </w:r>
      <w:proofErr w:type="spellEnd"/>
      <w:r w:rsidRPr="00BF5F83">
        <w:rPr>
          <w:rFonts w:cs="Times New Roman"/>
        </w:rPr>
        <w:t>, A., Johnson, S, Davison, G, &amp; Neale, J. (2016).</w:t>
      </w:r>
      <w:proofErr w:type="gramEnd"/>
      <w:r w:rsidRPr="00BF5F83">
        <w:rPr>
          <w:rFonts w:cs="Times New Roman"/>
        </w:rPr>
        <w:t xml:space="preserve"> Abnormal psychology. Chapter 3.</w:t>
      </w:r>
    </w:p>
    <w:p w14:paraId="23FE8F97" w14:textId="512DF01D" w:rsidR="00D618DD" w:rsidRPr="00BF5F83" w:rsidRDefault="00452E8F" w:rsidP="00151408">
      <w:pPr>
        <w:pStyle w:val="NoSpacing"/>
        <w:ind w:left="432" w:hanging="432"/>
        <w:rPr>
          <w:rFonts w:cs="Verdana"/>
        </w:rPr>
      </w:pPr>
      <w:proofErr w:type="spellStart"/>
      <w:r w:rsidRPr="00BF5F83">
        <w:rPr>
          <w:rFonts w:cs="Verdana"/>
        </w:rPr>
        <w:t>Dazzi</w:t>
      </w:r>
      <w:proofErr w:type="spellEnd"/>
      <w:r w:rsidRPr="00BF5F83">
        <w:rPr>
          <w:rFonts w:cs="Verdana"/>
        </w:rPr>
        <w:t xml:space="preserve">, T., Gribble, R., </w:t>
      </w:r>
      <w:proofErr w:type="spellStart"/>
      <w:r w:rsidRPr="00BF5F83">
        <w:rPr>
          <w:rFonts w:cs="Verdana"/>
        </w:rPr>
        <w:t>Wessely</w:t>
      </w:r>
      <w:proofErr w:type="spellEnd"/>
      <w:r w:rsidRPr="00BF5F83">
        <w:rPr>
          <w:rFonts w:cs="Verdana"/>
        </w:rPr>
        <w:t xml:space="preserve">, S., &amp; Fear, N. T. (2014). Does asking about suicide and related </w:t>
      </w:r>
      <w:proofErr w:type="spellStart"/>
      <w:r w:rsidRPr="00BF5F83">
        <w:rPr>
          <w:rFonts w:cs="Verdana"/>
        </w:rPr>
        <w:t>behaviours</w:t>
      </w:r>
      <w:proofErr w:type="spellEnd"/>
      <w:r w:rsidRPr="00BF5F83">
        <w:rPr>
          <w:rFonts w:cs="Verdana"/>
        </w:rPr>
        <w:t xml:space="preserve"> induce suicidal ideation? what is the evidence?</w:t>
      </w:r>
      <w:r w:rsidRPr="00BF5F83">
        <w:rPr>
          <w:rFonts w:cs="Verdana"/>
          <w:i/>
          <w:iCs/>
        </w:rPr>
        <w:t xml:space="preserve"> Psychological Medicine, 44</w:t>
      </w:r>
      <w:r w:rsidRPr="00BF5F83">
        <w:rPr>
          <w:rFonts w:cs="Verdana"/>
        </w:rPr>
        <w:t>(16), 3361-3.</w:t>
      </w:r>
    </w:p>
    <w:p w14:paraId="679F1417" w14:textId="163A5118" w:rsidR="00911803" w:rsidRDefault="00911803" w:rsidP="00151408">
      <w:pPr>
        <w:pStyle w:val="NoSpacing"/>
        <w:ind w:left="432" w:hanging="432"/>
        <w:rPr>
          <w:rFonts w:cs="Arial"/>
        </w:rPr>
      </w:pPr>
      <w:r w:rsidRPr="00BF5F83">
        <w:rPr>
          <w:rFonts w:cs="Arial"/>
        </w:rPr>
        <w:t>Miller, A. B., Esposito-</w:t>
      </w:r>
      <w:proofErr w:type="spellStart"/>
      <w:r w:rsidRPr="00BF5F83">
        <w:rPr>
          <w:rFonts w:cs="Arial"/>
        </w:rPr>
        <w:t>Smythers</w:t>
      </w:r>
      <w:proofErr w:type="spellEnd"/>
      <w:r w:rsidRPr="00BF5F83">
        <w:rPr>
          <w:rFonts w:cs="Arial"/>
        </w:rPr>
        <w:t xml:space="preserve">, C., &amp; </w:t>
      </w:r>
      <w:proofErr w:type="spellStart"/>
      <w:r w:rsidRPr="00BF5F83">
        <w:rPr>
          <w:rFonts w:cs="Arial"/>
        </w:rPr>
        <w:t>Leichtweis</w:t>
      </w:r>
      <w:proofErr w:type="spellEnd"/>
      <w:r w:rsidRPr="00BF5F83">
        <w:rPr>
          <w:rFonts w:cs="Arial"/>
        </w:rPr>
        <w:t xml:space="preserve">, R. N. (2015). Role of social support in adolescent suicidal ideation and suicide attempts. </w:t>
      </w:r>
      <w:r w:rsidRPr="00BF5F83">
        <w:rPr>
          <w:rFonts w:cs="Arial"/>
          <w:i/>
          <w:iCs/>
        </w:rPr>
        <w:t>Journal of Adolescent Health</w:t>
      </w:r>
      <w:r w:rsidRPr="00BF5F83">
        <w:rPr>
          <w:rFonts w:cs="Arial"/>
        </w:rPr>
        <w:t xml:space="preserve">, </w:t>
      </w:r>
      <w:r w:rsidRPr="00BF5F83">
        <w:rPr>
          <w:rFonts w:cs="Arial"/>
          <w:i/>
          <w:iCs/>
        </w:rPr>
        <w:t>56</w:t>
      </w:r>
      <w:r w:rsidRPr="00BF5F83">
        <w:rPr>
          <w:rFonts w:cs="Arial"/>
        </w:rPr>
        <w:t>(3), 286-292.</w:t>
      </w:r>
    </w:p>
    <w:p w14:paraId="1ACA9173" w14:textId="77777777" w:rsidR="00BF5F83" w:rsidRPr="00BF5F83" w:rsidRDefault="00BF5F83" w:rsidP="00151408">
      <w:pPr>
        <w:pStyle w:val="NoSpacing"/>
        <w:ind w:left="432" w:hanging="432"/>
        <w:rPr>
          <w:sz w:val="14"/>
        </w:rPr>
      </w:pPr>
    </w:p>
    <w:p w14:paraId="77D75B1C" w14:textId="5B9609D6" w:rsidR="00D618DD" w:rsidRPr="00BF5F83" w:rsidRDefault="00D618DD" w:rsidP="005502A9">
      <w:pPr>
        <w:pStyle w:val="NoSpacing"/>
        <w:rPr>
          <w:b/>
        </w:rPr>
      </w:pPr>
      <w:r w:rsidRPr="00BF5F83">
        <w:rPr>
          <w:b/>
        </w:rPr>
        <w:t>Learning Objectives</w:t>
      </w:r>
      <w:r w:rsidR="008C7034" w:rsidRPr="00BF5F83">
        <w:rPr>
          <w:b/>
        </w:rPr>
        <w:t>:</w:t>
      </w:r>
    </w:p>
    <w:p w14:paraId="1BCF3769" w14:textId="4F4E0D4B" w:rsidR="00D618DD" w:rsidRDefault="00D618DD" w:rsidP="00E20DB0">
      <w:pPr>
        <w:pStyle w:val="NoSpacing"/>
        <w:numPr>
          <w:ilvl w:val="0"/>
          <w:numId w:val="1"/>
        </w:numPr>
        <w:ind w:left="540"/>
      </w:pPr>
      <w:r>
        <w:t xml:space="preserve">Students will become aware of </w:t>
      </w:r>
      <w:r w:rsidR="00286EE3">
        <w:t xml:space="preserve">risk factors and </w:t>
      </w:r>
      <w:r w:rsidR="001E5CFE">
        <w:t>triggers</w:t>
      </w:r>
      <w:r w:rsidR="00286EE3">
        <w:t xml:space="preserve"> associated with assessing suicide and suicidal ideation in a patient</w:t>
      </w:r>
    </w:p>
    <w:p w14:paraId="3940531C" w14:textId="56505948" w:rsidR="00286EE3" w:rsidRDefault="00C94E3C" w:rsidP="00E20DB0">
      <w:pPr>
        <w:pStyle w:val="NoSpacing"/>
        <w:numPr>
          <w:ilvl w:val="0"/>
          <w:numId w:val="1"/>
        </w:numPr>
        <w:ind w:left="540"/>
      </w:pPr>
      <w:r>
        <w:t xml:space="preserve">Students will be able to recognize the signs of patients at risk of suicide, </w:t>
      </w:r>
      <w:r w:rsidR="00A507CD">
        <w:t xml:space="preserve">Including </w:t>
      </w:r>
      <w:r w:rsidR="00071CA5">
        <w:t xml:space="preserve">assessment </w:t>
      </w:r>
      <w:r>
        <w:t>of non-verbal behaviors.</w:t>
      </w:r>
    </w:p>
    <w:p w14:paraId="767222FC" w14:textId="1F9FBA14" w:rsidR="001E5CFE" w:rsidRDefault="001E5CFE" w:rsidP="00E20DB0">
      <w:pPr>
        <w:pStyle w:val="NoSpacing"/>
        <w:numPr>
          <w:ilvl w:val="0"/>
          <w:numId w:val="1"/>
        </w:numPr>
        <w:ind w:left="540"/>
      </w:pPr>
      <w:r>
        <w:t>Students will know what to do and who to contact if they ever encounter someone who is suicidal</w:t>
      </w:r>
    </w:p>
    <w:p w14:paraId="0060CE4B" w14:textId="383D5756" w:rsidR="001E5CFE" w:rsidRDefault="001E5CFE" w:rsidP="00E20DB0">
      <w:pPr>
        <w:pStyle w:val="NoSpacing"/>
        <w:numPr>
          <w:ilvl w:val="0"/>
          <w:numId w:val="1"/>
        </w:numPr>
        <w:ind w:left="540"/>
      </w:pPr>
      <w:r>
        <w:t xml:space="preserve">Students will </w:t>
      </w:r>
      <w:r w:rsidR="00A76392">
        <w:t xml:space="preserve">analyze </w:t>
      </w:r>
      <w:r w:rsidR="00A507CD">
        <w:t>the pros and cons of structuring counseling sessions</w:t>
      </w:r>
      <w:r w:rsidR="00C94E3C">
        <w:t xml:space="preserve"> in</w:t>
      </w:r>
      <w:r w:rsidR="00642660">
        <w:t>cluding use of proper language, empathetic expression, open-ended questions, and counselor/patient rapport.</w:t>
      </w:r>
    </w:p>
    <w:p w14:paraId="778D82E5" w14:textId="77777777" w:rsidR="00D618DD" w:rsidRPr="00BF5F83" w:rsidRDefault="00D618DD" w:rsidP="005502A9">
      <w:pPr>
        <w:pStyle w:val="NoSpacing"/>
        <w:rPr>
          <w:sz w:val="12"/>
        </w:rPr>
      </w:pPr>
    </w:p>
    <w:p w14:paraId="7F7D1BFB" w14:textId="1BBC3AB7" w:rsidR="008C1D37" w:rsidRPr="00BF5F83" w:rsidRDefault="008C1D37" w:rsidP="005502A9">
      <w:pPr>
        <w:pStyle w:val="NoSpacing"/>
        <w:rPr>
          <w:b/>
        </w:rPr>
      </w:pPr>
      <w:bookmarkStart w:id="0" w:name="_GoBack"/>
      <w:r w:rsidRPr="00BF5F83">
        <w:rPr>
          <w:b/>
        </w:rPr>
        <w:t>Class break-down:</w:t>
      </w:r>
    </w:p>
    <w:bookmarkEnd w:id="0"/>
    <w:p w14:paraId="7DA7718D" w14:textId="28E6E1D8" w:rsidR="008C1D37" w:rsidRDefault="008C1D37" w:rsidP="00E20DB0">
      <w:pPr>
        <w:pStyle w:val="NoSpacing"/>
        <w:numPr>
          <w:ilvl w:val="0"/>
          <w:numId w:val="2"/>
        </w:numPr>
        <w:ind w:left="540"/>
      </w:pPr>
      <w:r>
        <w:t>Students wi</w:t>
      </w:r>
      <w:r w:rsidR="00642660">
        <w:t xml:space="preserve">ll be briefed regarding the nature of the lecture </w:t>
      </w:r>
      <w:r w:rsidR="003D0D3F">
        <w:t xml:space="preserve">and allow them </w:t>
      </w:r>
      <w:r w:rsidR="008C7034">
        <w:t>a chance to voice any concerns</w:t>
      </w:r>
      <w:r w:rsidR="008C18C0">
        <w:t xml:space="preserve"> about the readings or about the topic in general</w:t>
      </w:r>
      <w:r w:rsidR="008C7034">
        <w:t>.</w:t>
      </w:r>
    </w:p>
    <w:p w14:paraId="2AE0A3CA" w14:textId="3E743613" w:rsidR="008C18C0" w:rsidRDefault="001F1CB6" w:rsidP="00E20DB0">
      <w:pPr>
        <w:pStyle w:val="NoSpacing"/>
        <w:numPr>
          <w:ilvl w:val="0"/>
          <w:numId w:val="2"/>
        </w:numPr>
        <w:ind w:left="540"/>
      </w:pPr>
      <w:r>
        <w:t>Suicide and Suicidal ideation prevalence rates slides (5 min)</w:t>
      </w:r>
      <w:r w:rsidR="00B91F84">
        <w:t>:</w:t>
      </w:r>
    </w:p>
    <w:p w14:paraId="58245F35" w14:textId="2D7E3B7B" w:rsidR="001F1CB6" w:rsidRDefault="001F1CB6" w:rsidP="00E20DB0">
      <w:pPr>
        <w:pStyle w:val="NoSpacing"/>
        <w:numPr>
          <w:ilvl w:val="1"/>
          <w:numId w:val="2"/>
        </w:numPr>
        <w:ind w:left="990"/>
      </w:pPr>
      <w:r>
        <w:t>Students will write down potential reasons why cert</w:t>
      </w:r>
      <w:r w:rsidR="00B91F84">
        <w:t>ain groups have higher rates of death by suicide compared to others (</w:t>
      </w:r>
      <w:r>
        <w:t>2 minute)</w:t>
      </w:r>
      <w:r w:rsidR="00B91F84">
        <w:t>.</w:t>
      </w:r>
    </w:p>
    <w:p w14:paraId="095F70FC" w14:textId="5684EC0A" w:rsidR="00B91F84" w:rsidRDefault="00B91F84" w:rsidP="00E20DB0">
      <w:pPr>
        <w:pStyle w:val="NoSpacing"/>
        <w:numPr>
          <w:ilvl w:val="1"/>
          <w:numId w:val="2"/>
        </w:numPr>
        <w:ind w:left="990"/>
      </w:pPr>
      <w:r>
        <w:t>Group discussion regarding student answers (10 min)</w:t>
      </w:r>
      <w:r w:rsidR="006C245C">
        <w:t>.</w:t>
      </w:r>
    </w:p>
    <w:p w14:paraId="5EBC9F8B" w14:textId="2335803A" w:rsidR="00B91F84" w:rsidRDefault="00B91F84" w:rsidP="00E20DB0">
      <w:pPr>
        <w:pStyle w:val="NoSpacing"/>
        <w:numPr>
          <w:ilvl w:val="0"/>
          <w:numId w:val="2"/>
        </w:numPr>
        <w:ind w:left="540"/>
      </w:pPr>
      <w:r>
        <w:t xml:space="preserve">Suicide and suicidal </w:t>
      </w:r>
      <w:r w:rsidR="00E20DB0">
        <w:t>ideation triggers, underlying causes and prevention slide set (15 min)</w:t>
      </w:r>
      <w:r w:rsidR="006C245C">
        <w:t>:</w:t>
      </w:r>
    </w:p>
    <w:p w14:paraId="2F90D62A" w14:textId="1DE988E5" w:rsidR="00E20DB0" w:rsidRDefault="00E20DB0" w:rsidP="009B2AFD">
      <w:pPr>
        <w:pStyle w:val="NoSpacing"/>
        <w:numPr>
          <w:ilvl w:val="1"/>
          <w:numId w:val="2"/>
        </w:numPr>
        <w:ind w:left="990"/>
      </w:pPr>
      <w:r>
        <w:t xml:space="preserve">Think/pair/share about the myths regarding suicide </w:t>
      </w:r>
      <w:r w:rsidR="006C245C">
        <w:t>and how they can stigmatize those individuals who have attempted suicide or complete suicide and suicidal ideation (10 min).</w:t>
      </w:r>
    </w:p>
    <w:p w14:paraId="39547D42" w14:textId="0D18225C" w:rsidR="0086491A" w:rsidRDefault="0086491A" w:rsidP="00694431">
      <w:pPr>
        <w:pStyle w:val="NoSpacing"/>
        <w:numPr>
          <w:ilvl w:val="0"/>
          <w:numId w:val="2"/>
        </w:numPr>
        <w:ind w:left="540"/>
      </w:pPr>
      <w:r>
        <w:t>Students will break into groups and complete the suicide and suicidal ideation assessment and supervision activity</w:t>
      </w:r>
      <w:r w:rsidR="007E725A">
        <w:t xml:space="preserve"> </w:t>
      </w:r>
      <w:r w:rsidR="009B2AFD">
        <w:t>(large class size 8 to 10 groups small class size 4 to 5 groups) (20min):</w:t>
      </w:r>
    </w:p>
    <w:p w14:paraId="37CB4B65" w14:textId="24104CB7" w:rsidR="009B2AFD" w:rsidRDefault="00CD1079" w:rsidP="00AE20AA">
      <w:pPr>
        <w:pStyle w:val="NoSpacing"/>
        <w:numPr>
          <w:ilvl w:val="1"/>
          <w:numId w:val="2"/>
        </w:numPr>
        <w:ind w:left="990"/>
      </w:pPr>
      <w:r>
        <w:t>Within each group students</w:t>
      </w:r>
      <w:r w:rsidR="001752F8">
        <w:t xml:space="preserve"> will be given either a </w:t>
      </w:r>
      <w:r w:rsidR="008076CB">
        <w:t>“</w:t>
      </w:r>
      <w:r w:rsidR="001752F8">
        <w:t>counselor handout</w:t>
      </w:r>
      <w:r w:rsidR="008076CB">
        <w:t>” to assess the risk of suicide of a patient/client</w:t>
      </w:r>
      <w:r w:rsidR="001752F8">
        <w:t xml:space="preserve"> or a </w:t>
      </w:r>
      <w:r w:rsidR="008076CB">
        <w:t>“supervisor</w:t>
      </w:r>
      <w:r w:rsidR="001752F8">
        <w:t xml:space="preserve"> handout</w:t>
      </w:r>
      <w:r w:rsidR="008076CB">
        <w:t>”</w:t>
      </w:r>
      <w:r w:rsidR="001752F8">
        <w:t xml:space="preserve"> to assess the </w:t>
      </w:r>
      <w:r w:rsidR="008076CB">
        <w:t>counselor during a session.</w:t>
      </w:r>
    </w:p>
    <w:p w14:paraId="754B373F" w14:textId="385E2599" w:rsidR="003B36CC" w:rsidRDefault="004F52DE" w:rsidP="00AE20AA">
      <w:pPr>
        <w:pStyle w:val="NoSpacing"/>
        <w:numPr>
          <w:ilvl w:val="1"/>
          <w:numId w:val="2"/>
        </w:numPr>
        <w:ind w:left="990"/>
      </w:pPr>
      <w:r>
        <w:t>Play clip</w:t>
      </w:r>
      <w:r w:rsidR="00064165">
        <w:t xml:space="preserve"> 1 </w:t>
      </w:r>
      <w:hyperlink r:id="rId6" w:history="1">
        <w:r w:rsidR="00064165" w:rsidRPr="00003A2E">
          <w:rPr>
            <w:rStyle w:val="Hyperlink"/>
          </w:rPr>
          <w:t>https://www.youtube.com/watch?v=cyL_SuPic_A</w:t>
        </w:r>
      </w:hyperlink>
      <w:r w:rsidR="00064165">
        <w:t xml:space="preserve"> </w:t>
      </w:r>
    </w:p>
    <w:p w14:paraId="0ED532BB" w14:textId="031AF659" w:rsidR="00064165" w:rsidRDefault="00064165" w:rsidP="00064165">
      <w:pPr>
        <w:pStyle w:val="NoSpacing"/>
        <w:numPr>
          <w:ilvl w:val="2"/>
          <w:numId w:val="2"/>
        </w:numPr>
        <w:ind w:left="1440"/>
      </w:pPr>
      <w:r>
        <w:t>Let students fill out form (1 min)</w:t>
      </w:r>
    </w:p>
    <w:p w14:paraId="753CA419" w14:textId="0F0937B7" w:rsidR="00064165" w:rsidRDefault="00064165" w:rsidP="00064165">
      <w:pPr>
        <w:pStyle w:val="NoSpacing"/>
        <w:numPr>
          <w:ilvl w:val="1"/>
          <w:numId w:val="2"/>
        </w:numPr>
        <w:ind w:left="990"/>
      </w:pPr>
      <w:r>
        <w:t xml:space="preserve">Play clip 2 </w:t>
      </w:r>
      <w:hyperlink r:id="rId7" w:history="1">
        <w:r w:rsidRPr="00003A2E">
          <w:rPr>
            <w:rStyle w:val="Hyperlink"/>
          </w:rPr>
          <w:t>https://www.youtube.com/watch?v=4tR-4ZAHpco</w:t>
        </w:r>
      </w:hyperlink>
    </w:p>
    <w:p w14:paraId="781585AE" w14:textId="6FAB17A8" w:rsidR="00064165" w:rsidRDefault="00064165" w:rsidP="00064165">
      <w:pPr>
        <w:pStyle w:val="NoSpacing"/>
        <w:numPr>
          <w:ilvl w:val="2"/>
          <w:numId w:val="2"/>
        </w:numPr>
        <w:ind w:left="1440"/>
      </w:pPr>
      <w:r>
        <w:t>Let students fill out form (1 min)</w:t>
      </w:r>
    </w:p>
    <w:p w14:paraId="3C69621D" w14:textId="4502067D" w:rsidR="00064165" w:rsidRDefault="00064165" w:rsidP="00064165">
      <w:pPr>
        <w:pStyle w:val="NoSpacing"/>
        <w:numPr>
          <w:ilvl w:val="1"/>
          <w:numId w:val="2"/>
        </w:numPr>
        <w:ind w:left="990"/>
      </w:pPr>
      <w:r>
        <w:t xml:space="preserve">Play clip 3 </w:t>
      </w:r>
      <w:hyperlink r:id="rId8" w:history="1">
        <w:r w:rsidRPr="00003A2E">
          <w:rPr>
            <w:rStyle w:val="Hyperlink"/>
          </w:rPr>
          <w:t>https://www.youtube.com/watch?v=G6uxv7H_yyc</w:t>
        </w:r>
      </w:hyperlink>
    </w:p>
    <w:p w14:paraId="47076500" w14:textId="79BFD48E" w:rsidR="00064165" w:rsidRDefault="00064165" w:rsidP="00064165">
      <w:pPr>
        <w:pStyle w:val="NoSpacing"/>
        <w:numPr>
          <w:ilvl w:val="2"/>
          <w:numId w:val="2"/>
        </w:numPr>
        <w:ind w:left="1440"/>
      </w:pPr>
      <w:r>
        <w:t>Let students fill out form (1 min)</w:t>
      </w:r>
    </w:p>
    <w:p w14:paraId="64CE346A" w14:textId="17D3F53D" w:rsidR="00D93458" w:rsidRDefault="00204B58" w:rsidP="007440B8">
      <w:pPr>
        <w:pStyle w:val="NoSpacing"/>
        <w:numPr>
          <w:ilvl w:val="1"/>
          <w:numId w:val="2"/>
        </w:numPr>
        <w:ind w:left="990"/>
      </w:pPr>
      <w:r>
        <w:t>Think/pair/sh</w:t>
      </w:r>
      <w:r w:rsidR="00DD3286">
        <w:t>are to discuss the pr</w:t>
      </w:r>
      <w:r w:rsidR="00883BC8">
        <w:t>os and cons about the counselor’s assessment and the signs and triggers that were observed (5 min).</w:t>
      </w:r>
    </w:p>
    <w:p w14:paraId="17E9670B" w14:textId="31A1D82B" w:rsidR="00AE0D65" w:rsidRDefault="00AE0D65" w:rsidP="007440B8">
      <w:pPr>
        <w:pStyle w:val="NoSpacing"/>
        <w:numPr>
          <w:ilvl w:val="1"/>
          <w:numId w:val="2"/>
        </w:numPr>
        <w:ind w:left="990"/>
      </w:pPr>
      <w:r>
        <w:t>Students will then suggest ways to improve the session based on th</w:t>
      </w:r>
      <w:r w:rsidR="00277B02">
        <w:t>e lecture slides.</w:t>
      </w:r>
    </w:p>
    <w:p w14:paraId="28E4CA25" w14:textId="7473D54B" w:rsidR="00D618DD" w:rsidRDefault="00277B02" w:rsidP="005502A9">
      <w:pPr>
        <w:pStyle w:val="NoSpacing"/>
        <w:numPr>
          <w:ilvl w:val="0"/>
          <w:numId w:val="2"/>
        </w:numPr>
        <w:ind w:left="540"/>
      </w:pPr>
      <w:r>
        <w:t xml:space="preserve">End class by addressing any remaining concerns </w:t>
      </w:r>
      <w:r w:rsidR="00A922E1">
        <w:t xml:space="preserve">and questions from the students and then introduce the next homework assignment.  </w:t>
      </w:r>
    </w:p>
    <w:sectPr w:rsidR="00D618DD" w:rsidSect="00EA25D1">
      <w:pgSz w:w="12240" w:h="15840"/>
      <w:pgMar w:top="558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5744C"/>
    <w:multiLevelType w:val="hybridMultilevel"/>
    <w:tmpl w:val="A03EF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8D7787"/>
    <w:multiLevelType w:val="hybridMultilevel"/>
    <w:tmpl w:val="B4443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2A9"/>
    <w:rsid w:val="00052FC4"/>
    <w:rsid w:val="00064165"/>
    <w:rsid w:val="00071CA5"/>
    <w:rsid w:val="000763AA"/>
    <w:rsid w:val="00151408"/>
    <w:rsid w:val="001752F8"/>
    <w:rsid w:val="001E5CFE"/>
    <w:rsid w:val="001F1CB6"/>
    <w:rsid w:val="00204B58"/>
    <w:rsid w:val="00277B02"/>
    <w:rsid w:val="00286EE3"/>
    <w:rsid w:val="003B36CC"/>
    <w:rsid w:val="003D0D3F"/>
    <w:rsid w:val="00413D54"/>
    <w:rsid w:val="00452E8F"/>
    <w:rsid w:val="004F52DE"/>
    <w:rsid w:val="005502A9"/>
    <w:rsid w:val="00642660"/>
    <w:rsid w:val="00694431"/>
    <w:rsid w:val="006C245C"/>
    <w:rsid w:val="007440B8"/>
    <w:rsid w:val="007E725A"/>
    <w:rsid w:val="008076CB"/>
    <w:rsid w:val="008539A8"/>
    <w:rsid w:val="0086491A"/>
    <w:rsid w:val="00883BC8"/>
    <w:rsid w:val="008C18C0"/>
    <w:rsid w:val="008C1D37"/>
    <w:rsid w:val="008C7034"/>
    <w:rsid w:val="00911803"/>
    <w:rsid w:val="0094295D"/>
    <w:rsid w:val="009B2AFD"/>
    <w:rsid w:val="00A22B7A"/>
    <w:rsid w:val="00A507CD"/>
    <w:rsid w:val="00A76392"/>
    <w:rsid w:val="00A819E4"/>
    <w:rsid w:val="00A922E1"/>
    <w:rsid w:val="00AE0D65"/>
    <w:rsid w:val="00AE20AA"/>
    <w:rsid w:val="00AE3AEB"/>
    <w:rsid w:val="00B91F84"/>
    <w:rsid w:val="00BE317C"/>
    <w:rsid w:val="00BF5F83"/>
    <w:rsid w:val="00C94E3C"/>
    <w:rsid w:val="00CD1079"/>
    <w:rsid w:val="00D618DD"/>
    <w:rsid w:val="00D93458"/>
    <w:rsid w:val="00DD3286"/>
    <w:rsid w:val="00DE341B"/>
    <w:rsid w:val="00E20DB0"/>
    <w:rsid w:val="00EA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C9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02A9"/>
  </w:style>
  <w:style w:type="character" w:styleId="Hyperlink">
    <w:name w:val="Hyperlink"/>
    <w:basedOn w:val="DefaultParagraphFont"/>
    <w:uiPriority w:val="99"/>
    <w:unhideWhenUsed/>
    <w:rsid w:val="0006416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02A9"/>
  </w:style>
  <w:style w:type="character" w:styleId="Hyperlink">
    <w:name w:val="Hyperlink"/>
    <w:basedOn w:val="DefaultParagraphFont"/>
    <w:uiPriority w:val="99"/>
    <w:unhideWhenUsed/>
    <w:rsid w:val="000641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6uxv7H_yy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4tR-4ZAHp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yL_SuPic_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CHESTNYC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Bosco</dc:creator>
  <cp:keywords/>
  <dc:description/>
  <cp:lastModifiedBy>Stephen Bosco</cp:lastModifiedBy>
  <cp:revision>7</cp:revision>
  <dcterms:created xsi:type="dcterms:W3CDTF">2017-05-01T14:47:00Z</dcterms:created>
  <dcterms:modified xsi:type="dcterms:W3CDTF">2017-05-10T17:26:00Z</dcterms:modified>
</cp:coreProperties>
</file>